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0C0" w:rsidRDefault="000700C0" w:rsidP="00F7617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</w:p>
    <w:p w:rsidR="00F76174" w:rsidRPr="00780D55" w:rsidRDefault="00DB0C65" w:rsidP="00F76174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303030"/>
          <w:sz w:val="22"/>
          <w:szCs w:val="22"/>
        </w:rPr>
      </w:pPr>
      <w:r>
        <w:rPr>
          <w:noProof/>
        </w:rPr>
        <w:drawing>
          <wp:inline distT="0" distB="0" distL="0" distR="0" wp14:anchorId="77C9D85F" wp14:editId="4EA38333">
            <wp:extent cx="1114425" cy="11525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This project teaches children about the features and characteristics of land use in agricultural regions across the world, including a detailed exploration of significant environmental </w:t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areas. This</w:t>
      </w:r>
      <w:bookmarkStart w:id="0" w:name="_GoBack"/>
      <w:bookmarkEnd w:id="0"/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 project teaches children about the meaning and benefits of seasonal eating, including food preparation and cooking techniques</w:t>
      </w:r>
    </w:p>
    <w:tbl>
      <w:tblPr>
        <w:tblStyle w:val="TableGrid"/>
        <w:tblW w:w="10017" w:type="dxa"/>
        <w:tblInd w:w="-431" w:type="dxa"/>
        <w:tblLook w:val="04A0" w:firstRow="1" w:lastRow="0" w:firstColumn="1" w:lastColumn="0" w:noHBand="0" w:noVBand="1"/>
      </w:tblPr>
      <w:tblGrid>
        <w:gridCol w:w="3124"/>
        <w:gridCol w:w="6893"/>
      </w:tblGrid>
      <w:tr w:rsidR="00DB7170" w:rsidTr="005D1ABE">
        <w:trPr>
          <w:trHeight w:val="282"/>
        </w:trPr>
        <w:tc>
          <w:tcPr>
            <w:tcW w:w="10017" w:type="dxa"/>
            <w:gridSpan w:val="2"/>
          </w:tcPr>
          <w:p w:rsidR="00DB7170" w:rsidRDefault="00DB7170" w:rsidP="00DB7170">
            <w:pPr>
              <w:jc w:val="center"/>
            </w:pPr>
            <w:r>
              <w:t>Subject Focus and Coverage</w:t>
            </w:r>
          </w:p>
        </w:tc>
      </w:tr>
      <w:tr w:rsidR="00DB7170" w:rsidTr="00F0482F">
        <w:trPr>
          <w:trHeight w:val="922"/>
        </w:trPr>
        <w:tc>
          <w:tcPr>
            <w:tcW w:w="3124" w:type="dxa"/>
            <w:vAlign w:val="center"/>
          </w:tcPr>
          <w:p w:rsidR="00DB7170" w:rsidRPr="00C1249E" w:rsidRDefault="00DB7170" w:rsidP="00C1249E">
            <w:pPr>
              <w:jc w:val="center"/>
              <w:rPr>
                <w:rFonts w:cstheme="minorHAnsi"/>
                <w:color w:val="303030"/>
                <w:sz w:val="36"/>
                <w:szCs w:val="32"/>
              </w:rPr>
            </w:pPr>
            <w:r w:rsidRPr="00C1249E">
              <w:rPr>
                <w:rFonts w:cstheme="minorHAnsi"/>
                <w:color w:val="303030"/>
                <w:sz w:val="36"/>
                <w:szCs w:val="32"/>
              </w:rPr>
              <w:t>English</w:t>
            </w:r>
            <w:r w:rsidR="005D1ABE" w:rsidRPr="00C1249E">
              <w:rPr>
                <w:rFonts w:cstheme="minorHAnsi"/>
                <w:color w:val="303030"/>
                <w:sz w:val="36"/>
                <w:szCs w:val="32"/>
              </w:rPr>
              <w:t xml:space="preserve">  </w:t>
            </w:r>
            <w:r w:rsidR="005D1ABE" w:rsidRPr="00C1249E">
              <w:rPr>
                <w:rFonts w:cstheme="minorHAnsi"/>
                <w:noProof/>
                <w:color w:val="303030"/>
                <w:sz w:val="36"/>
                <w:szCs w:val="40"/>
              </w:rPr>
              <w:drawing>
                <wp:inline distT="0" distB="0" distL="0" distR="0" wp14:anchorId="4D2BFCB7" wp14:editId="2B8AD5D8">
                  <wp:extent cx="433185" cy="42862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997" cy="438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3" w:type="dxa"/>
            <w:vAlign w:val="center"/>
          </w:tcPr>
          <w:p w:rsidR="00B02962" w:rsidRPr="00C1249E" w:rsidRDefault="00744A56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  <w:shd w:val="clear" w:color="auto" w:fill="FFFFFF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  <w:shd w:val="clear" w:color="auto" w:fill="FFFFFF"/>
              </w:rPr>
              <w:t>Non – chronological reports, diaries, leaflets, balanced arguments, presenting our farms.</w:t>
            </w:r>
          </w:p>
        </w:tc>
      </w:tr>
      <w:tr w:rsidR="00C1249E" w:rsidTr="00F0482F">
        <w:trPr>
          <w:trHeight w:val="726"/>
        </w:trPr>
        <w:tc>
          <w:tcPr>
            <w:tcW w:w="3124" w:type="dxa"/>
            <w:vAlign w:val="center"/>
          </w:tcPr>
          <w:p w:rsidR="00C1249E" w:rsidRPr="00C1249E" w:rsidRDefault="00C1249E" w:rsidP="00C1249E">
            <w:pPr>
              <w:jc w:val="center"/>
              <w:rPr>
                <w:rFonts w:cstheme="minorHAnsi"/>
                <w:noProof/>
                <w:sz w:val="36"/>
                <w:lang w:eastAsia="en-GB"/>
              </w:rPr>
            </w:pPr>
            <w:r w:rsidRPr="00C1249E">
              <w:rPr>
                <w:rFonts w:ascii="SassoonPrimaryInfant" w:hAnsi="SassoonPrimaryInfant"/>
                <w:noProof/>
                <w:sz w:val="36"/>
                <w:u w:val="single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0EF0E45D" wp14:editId="4A7580C7">
                  <wp:simplePos x="0" y="0"/>
                  <wp:positionH relativeFrom="column">
                    <wp:posOffset>1268095</wp:posOffset>
                  </wp:positionH>
                  <wp:positionV relativeFrom="paragraph">
                    <wp:posOffset>38100</wp:posOffset>
                  </wp:positionV>
                  <wp:extent cx="590550" cy="590550"/>
                  <wp:effectExtent l="0" t="0" r="0" b="0"/>
                  <wp:wrapTight wrapText="bothSides">
                    <wp:wrapPolygon edited="0">
                      <wp:start x="4181" y="0"/>
                      <wp:lineTo x="697" y="11148"/>
                      <wp:lineTo x="0" y="15329"/>
                      <wp:lineTo x="0" y="16723"/>
                      <wp:lineTo x="10452" y="20903"/>
                      <wp:lineTo x="13239" y="20903"/>
                      <wp:lineTo x="20903" y="19510"/>
                      <wp:lineTo x="20903" y="11845"/>
                      <wp:lineTo x="20206" y="9058"/>
                      <wp:lineTo x="16723" y="2787"/>
                      <wp:lineTo x="12542" y="0"/>
                      <wp:lineTo x="4181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4134" b="96260" l="9753" r="93269">
                                        <a14:backgroundMark x1="39973" y1="11811" x2="39973" y2="1181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41" t="4403" r="18793" b="2493"/>
                          <a:stretch/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249E">
              <w:rPr>
                <w:rFonts w:cstheme="minorHAnsi"/>
                <w:noProof/>
                <w:sz w:val="36"/>
                <w:lang w:eastAsia="en-GB"/>
              </w:rPr>
              <w:t>Geography</w:t>
            </w:r>
          </w:p>
        </w:tc>
        <w:tc>
          <w:tcPr>
            <w:tcW w:w="6893" w:type="dxa"/>
            <w:vAlign w:val="center"/>
          </w:tcPr>
          <w:p w:rsidR="00C1249E" w:rsidRPr="00C1249E" w:rsidRDefault="00744A56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>Farming in the UK, mapping using grid references, Case Study: Potato farming in Jersey, climate zones, North and South America, citrus farming in California, coffee growing in Peru, how far has your food travelled?</w:t>
            </w:r>
          </w:p>
        </w:tc>
      </w:tr>
      <w:tr w:rsidR="00744A56" w:rsidTr="00F0482F">
        <w:trPr>
          <w:trHeight w:val="726"/>
        </w:trPr>
        <w:tc>
          <w:tcPr>
            <w:tcW w:w="3124" w:type="dxa"/>
            <w:vAlign w:val="center"/>
          </w:tcPr>
          <w:p w:rsidR="00744A56" w:rsidRPr="00744A56" w:rsidRDefault="00744A56" w:rsidP="00C1249E">
            <w:pPr>
              <w:jc w:val="center"/>
              <w:rPr>
                <w:rFonts w:cstheme="minorHAnsi"/>
                <w:noProof/>
                <w:sz w:val="36"/>
                <w:lang w:eastAsia="en-GB"/>
              </w:rPr>
            </w:pPr>
            <w:r w:rsidRPr="00BA4D53">
              <w:rPr>
                <w:rFonts w:ascii="SassoonPrimaryType" w:hAnsi="SassoonPrimaryType"/>
                <w:noProof/>
                <w:sz w:val="32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3888823" wp14:editId="37DB8D11">
                  <wp:simplePos x="0" y="0"/>
                  <wp:positionH relativeFrom="column">
                    <wp:posOffset>1050290</wp:posOffset>
                  </wp:positionH>
                  <wp:positionV relativeFrom="paragraph">
                    <wp:posOffset>-24130</wp:posOffset>
                  </wp:positionV>
                  <wp:extent cx="854075" cy="495935"/>
                  <wp:effectExtent l="0" t="0" r="3175" b="0"/>
                  <wp:wrapTight wrapText="bothSides">
                    <wp:wrapPolygon edited="0">
                      <wp:start x="0" y="0"/>
                      <wp:lineTo x="0" y="20743"/>
                      <wp:lineTo x="21199" y="20743"/>
                      <wp:lineTo x="21199" y="0"/>
                      <wp:lineTo x="0" y="0"/>
                    </wp:wrapPolygon>
                  </wp:wrapTight>
                  <wp:docPr id="3" name="Picture 3" descr="C:\Users\STMR001\AppData\Local\Microsoft\Windows\Temporary Internet Files\Content.MSO\3347A9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TMR001\AppData\Local\Microsoft\Windows\Temporary Internet Files\Content.MSO\3347A9D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07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A56">
              <w:rPr>
                <w:rFonts w:cstheme="minorHAnsi"/>
                <w:noProof/>
                <w:sz w:val="36"/>
                <w:lang w:eastAsia="en-GB"/>
              </w:rPr>
              <w:t>Science</w:t>
            </w:r>
            <w:r>
              <w:rPr>
                <w:rFonts w:cstheme="minorHAnsi"/>
                <w:noProof/>
                <w:sz w:val="36"/>
                <w:lang w:eastAsia="en-GB"/>
              </w:rPr>
              <w:t xml:space="preserve"> </w:t>
            </w:r>
          </w:p>
        </w:tc>
        <w:tc>
          <w:tcPr>
            <w:tcW w:w="6893" w:type="dxa"/>
            <w:vAlign w:val="center"/>
          </w:tcPr>
          <w:p w:rsidR="00744A56" w:rsidRDefault="00744A56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>Allotment habitat, animal life cycles, plant life cycles, dissection, growing, impact of modern farming.</w:t>
            </w:r>
          </w:p>
        </w:tc>
      </w:tr>
      <w:tr w:rsidR="00744A56" w:rsidTr="00F0482F">
        <w:trPr>
          <w:trHeight w:val="726"/>
        </w:trPr>
        <w:tc>
          <w:tcPr>
            <w:tcW w:w="3124" w:type="dxa"/>
            <w:vAlign w:val="center"/>
          </w:tcPr>
          <w:p w:rsidR="00744A56" w:rsidRPr="00744A56" w:rsidRDefault="00744A56" w:rsidP="00C1249E">
            <w:pPr>
              <w:jc w:val="center"/>
              <w:rPr>
                <w:rFonts w:cstheme="minorHAnsi"/>
                <w:noProof/>
                <w:sz w:val="32"/>
                <w:lang w:eastAsia="en-GB"/>
              </w:rPr>
            </w:pPr>
            <w:r w:rsidRPr="00752C42">
              <w:rPr>
                <w:rFonts w:ascii="SassoonPrimaryInfant" w:hAnsi="SassoonPrimaryInfant" w:cs="Times New Roman"/>
                <w:noProof/>
                <w:u w:val="single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56371847" wp14:editId="1AAB3ACE">
                  <wp:simplePos x="0" y="0"/>
                  <wp:positionH relativeFrom="column">
                    <wp:posOffset>1515745</wp:posOffset>
                  </wp:positionH>
                  <wp:positionV relativeFrom="paragraph">
                    <wp:posOffset>-14605</wp:posOffset>
                  </wp:positionV>
                  <wp:extent cx="120142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1235" y="20400"/>
                      <wp:lineTo x="21235" y="0"/>
                      <wp:lineTo x="0" y="0"/>
                    </wp:wrapPolygon>
                  </wp:wrapTight>
                  <wp:docPr id="6" name="Picture 6" descr="\\sycps-svr-host\users$\staff\stac905\desktop\design-technolog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sycps-svr-host\users$\staff\stac905\desktop\design-technolog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A56">
              <w:rPr>
                <w:rFonts w:cstheme="minorHAnsi"/>
                <w:noProof/>
                <w:sz w:val="36"/>
                <w:lang w:eastAsia="en-GB"/>
              </w:rPr>
              <w:t>DT</w:t>
            </w:r>
            <w:r>
              <w:rPr>
                <w:rFonts w:cstheme="minorHAnsi"/>
                <w:noProof/>
                <w:sz w:val="36"/>
                <w:lang w:eastAsia="en-GB"/>
              </w:rPr>
              <w:t xml:space="preserve"> </w:t>
            </w:r>
          </w:p>
        </w:tc>
        <w:tc>
          <w:tcPr>
            <w:tcW w:w="6893" w:type="dxa"/>
            <w:vAlign w:val="center"/>
          </w:tcPr>
          <w:p w:rsidR="00744A56" w:rsidRDefault="00744A56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 xml:space="preserve">Seasonality, </w:t>
            </w:r>
            <w:r w:rsidR="00DB0C65">
              <w:rPr>
                <w:rFonts w:ascii="Calibri" w:hAnsi="Calibri" w:cs="Calibri"/>
                <w:color w:val="303030"/>
                <w:sz w:val="36"/>
                <w:szCs w:val="32"/>
              </w:rPr>
              <w:t>benefits of seasonal eating, dicing, peeling and grating, taste test.</w:t>
            </w:r>
          </w:p>
        </w:tc>
      </w:tr>
      <w:tr w:rsidR="00C1249E" w:rsidTr="00F0482F">
        <w:trPr>
          <w:trHeight w:val="726"/>
        </w:trPr>
        <w:tc>
          <w:tcPr>
            <w:tcW w:w="3124" w:type="dxa"/>
            <w:vAlign w:val="center"/>
          </w:tcPr>
          <w:p w:rsidR="00C1249E" w:rsidRPr="00C1249E" w:rsidRDefault="00C1249E" w:rsidP="00C1249E">
            <w:pPr>
              <w:jc w:val="center"/>
              <w:rPr>
                <w:rFonts w:cstheme="minorHAnsi"/>
                <w:noProof/>
                <w:sz w:val="36"/>
                <w:lang w:eastAsia="en-GB"/>
              </w:rPr>
            </w:pPr>
            <w:r w:rsidRPr="00C1249E">
              <w:rPr>
                <w:rFonts w:ascii="SassoonPrimaryInfant" w:hAnsi="SassoonPrimaryInfant" w:cs="Times New Roman"/>
                <w:noProof/>
                <w:sz w:val="36"/>
                <w:u w:val="single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3B951F6" wp14:editId="7789F90B">
                  <wp:simplePos x="0" y="0"/>
                  <wp:positionH relativeFrom="column">
                    <wp:posOffset>1225550</wp:posOffset>
                  </wp:positionH>
                  <wp:positionV relativeFrom="paragraph">
                    <wp:posOffset>-24765</wp:posOffset>
                  </wp:positionV>
                  <wp:extent cx="514350" cy="480695"/>
                  <wp:effectExtent l="0" t="0" r="0" b="0"/>
                  <wp:wrapTight wrapText="bothSides">
                    <wp:wrapPolygon edited="0">
                      <wp:start x="0" y="0"/>
                      <wp:lineTo x="0" y="20544"/>
                      <wp:lineTo x="20800" y="20544"/>
                      <wp:lineTo x="20800" y="0"/>
                      <wp:lineTo x="0" y="0"/>
                    </wp:wrapPolygon>
                  </wp:wrapTight>
                  <wp:docPr id="2" name="Picture 2" descr="\\sycps-svr-host\users$\staff\stac905\desktop\art-material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ycps-svr-host\users$\staff\stac905\desktop\art-material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48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249E">
              <w:rPr>
                <w:rFonts w:cstheme="minorHAnsi"/>
                <w:noProof/>
                <w:sz w:val="36"/>
                <w:lang w:eastAsia="en-GB"/>
              </w:rPr>
              <w:t>Art</w:t>
            </w:r>
          </w:p>
        </w:tc>
        <w:tc>
          <w:tcPr>
            <w:tcW w:w="6893" w:type="dxa"/>
            <w:vAlign w:val="center"/>
          </w:tcPr>
          <w:p w:rsidR="00C1249E" w:rsidRPr="00C1249E" w:rsidRDefault="00DB0C65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>Still life.</w:t>
            </w:r>
          </w:p>
        </w:tc>
      </w:tr>
      <w:tr w:rsidR="00744A56" w:rsidTr="00F0482F">
        <w:trPr>
          <w:trHeight w:val="726"/>
        </w:trPr>
        <w:tc>
          <w:tcPr>
            <w:tcW w:w="3124" w:type="dxa"/>
            <w:vAlign w:val="center"/>
          </w:tcPr>
          <w:p w:rsidR="00744A56" w:rsidRPr="00744A56" w:rsidRDefault="00744A56" w:rsidP="00C1249E">
            <w:pPr>
              <w:jc w:val="center"/>
              <w:rPr>
                <w:rFonts w:cstheme="minorHAnsi"/>
                <w:noProof/>
                <w:sz w:val="36"/>
                <w:lang w:eastAsia="en-GB"/>
              </w:rPr>
            </w:pPr>
            <w:r w:rsidRPr="00820CF8">
              <w:rPr>
                <w:rFonts w:ascii="SassoonPrimaryInfant" w:hAnsi="SassoonPrimaryInfant"/>
                <w:noProof/>
                <w:u w:val="single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1B0CE5A1" wp14:editId="58D21812">
                  <wp:simplePos x="0" y="0"/>
                  <wp:positionH relativeFrom="column">
                    <wp:posOffset>1022985</wp:posOffset>
                  </wp:positionH>
                  <wp:positionV relativeFrom="paragraph">
                    <wp:posOffset>-28575</wp:posOffset>
                  </wp:positionV>
                  <wp:extent cx="829310" cy="650240"/>
                  <wp:effectExtent l="0" t="0" r="8890" b="0"/>
                  <wp:wrapTight wrapText="bothSides">
                    <wp:wrapPolygon edited="0">
                      <wp:start x="18855" y="0"/>
                      <wp:lineTo x="0" y="3797"/>
                      <wp:lineTo x="0" y="15188"/>
                      <wp:lineTo x="2977" y="20883"/>
                      <wp:lineTo x="12900" y="20883"/>
                      <wp:lineTo x="14885" y="20250"/>
                      <wp:lineTo x="20343" y="13289"/>
                      <wp:lineTo x="21335" y="2531"/>
                      <wp:lineTo x="21335" y="0"/>
                      <wp:lineTo x="18855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508" b="98492" l="1186" r="98419">
                                        <a14:foregroundMark x1="67194" y1="17588" x2="67194" y2="11055"/>
                                        <a14:foregroundMark x1="67589" y1="24121" x2="67589" y2="13568"/>
                                        <a14:foregroundMark x1="76285" y1="23116" x2="81423" y2="1206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44A56">
              <w:rPr>
                <w:rFonts w:cstheme="minorHAnsi"/>
                <w:noProof/>
                <w:sz w:val="36"/>
                <w:lang w:eastAsia="en-GB"/>
              </w:rPr>
              <w:t xml:space="preserve">History </w:t>
            </w:r>
            <w:r>
              <w:rPr>
                <w:rFonts w:cstheme="minorHAnsi"/>
                <w:noProof/>
                <w:sz w:val="36"/>
                <w:lang w:eastAsia="en-GB"/>
              </w:rPr>
              <w:t xml:space="preserve"> </w:t>
            </w:r>
          </w:p>
        </w:tc>
        <w:tc>
          <w:tcPr>
            <w:tcW w:w="6893" w:type="dxa"/>
            <w:vAlign w:val="center"/>
          </w:tcPr>
          <w:p w:rsidR="00744A56" w:rsidRDefault="00744A56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>Dig for Victory.</w:t>
            </w:r>
          </w:p>
        </w:tc>
      </w:tr>
      <w:tr w:rsidR="00445B02" w:rsidTr="00F0482F">
        <w:trPr>
          <w:trHeight w:val="726"/>
        </w:trPr>
        <w:tc>
          <w:tcPr>
            <w:tcW w:w="3124" w:type="dxa"/>
            <w:vAlign w:val="center"/>
          </w:tcPr>
          <w:p w:rsidR="00445B02" w:rsidRPr="00445B02" w:rsidRDefault="00445B02" w:rsidP="00C1249E">
            <w:pPr>
              <w:jc w:val="center"/>
              <w:rPr>
                <w:rFonts w:ascii="SassoonPrimaryInfant" w:hAnsi="SassoonPrimaryInfant" w:cs="Times New Roman"/>
                <w:noProof/>
                <w:sz w:val="36"/>
                <w:lang w:eastAsia="en-GB"/>
              </w:rPr>
            </w:pPr>
            <w:r>
              <w:rPr>
                <w:rFonts w:ascii="SassoonPrimaryInfant" w:hAnsi="SassoonPrimaryInfant" w:cs="Times New Roman"/>
                <w:noProof/>
                <w:sz w:val="36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2DD658A1">
                  <wp:simplePos x="0" y="0"/>
                  <wp:positionH relativeFrom="column">
                    <wp:posOffset>1155700</wp:posOffset>
                  </wp:positionH>
                  <wp:positionV relativeFrom="paragraph">
                    <wp:posOffset>-26035</wp:posOffset>
                  </wp:positionV>
                  <wp:extent cx="563245" cy="422275"/>
                  <wp:effectExtent l="0" t="0" r="8255" b="0"/>
                  <wp:wrapTight wrapText="bothSides">
                    <wp:wrapPolygon edited="0">
                      <wp:start x="0" y="0"/>
                      <wp:lineTo x="0" y="20463"/>
                      <wp:lineTo x="21186" y="20463"/>
                      <wp:lineTo x="21186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422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45B02">
              <w:rPr>
                <w:rFonts w:ascii="SassoonPrimaryInfant" w:hAnsi="SassoonPrimaryInfant" w:cs="Times New Roman"/>
                <w:noProof/>
                <w:sz w:val="36"/>
                <w:lang w:eastAsia="en-GB"/>
              </w:rPr>
              <w:t>PSHE</w:t>
            </w:r>
          </w:p>
        </w:tc>
        <w:tc>
          <w:tcPr>
            <w:tcW w:w="6893" w:type="dxa"/>
            <w:vAlign w:val="center"/>
          </w:tcPr>
          <w:p w:rsidR="00445B02" w:rsidRDefault="00744A56" w:rsidP="00C1249E">
            <w:pPr>
              <w:jc w:val="center"/>
              <w:rPr>
                <w:rFonts w:ascii="Calibri" w:hAnsi="Calibri" w:cs="Calibri"/>
                <w:color w:val="303030"/>
                <w:sz w:val="36"/>
                <w:szCs w:val="32"/>
              </w:rPr>
            </w:pPr>
            <w:r>
              <w:rPr>
                <w:rFonts w:ascii="Calibri" w:hAnsi="Calibri" w:cs="Calibri"/>
                <w:color w:val="303030"/>
                <w:sz w:val="36"/>
                <w:szCs w:val="32"/>
              </w:rPr>
              <w:t xml:space="preserve">A farmer’s year, should we import </w:t>
            </w:r>
            <w:r w:rsidR="00DB0C65">
              <w:rPr>
                <w:rFonts w:ascii="Calibri" w:hAnsi="Calibri" w:cs="Calibri"/>
                <w:color w:val="303030"/>
                <w:sz w:val="36"/>
                <w:szCs w:val="32"/>
              </w:rPr>
              <w:t>food? Debate it!</w:t>
            </w:r>
          </w:p>
        </w:tc>
      </w:tr>
    </w:tbl>
    <w:p w:rsidR="00964143" w:rsidRDefault="00964143" w:rsidP="005D1ABE"/>
    <w:sectPr w:rsidR="00964143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7170" w:rsidRDefault="00DB7170" w:rsidP="00DB7170">
      <w:pPr>
        <w:spacing w:after="0" w:line="240" w:lineRule="auto"/>
      </w:pPr>
      <w:r>
        <w:separator/>
      </w:r>
    </w:p>
  </w:endnote>
  <w:endnote w:type="continuationSeparator" w:id="0">
    <w:p w:rsidR="00DB7170" w:rsidRDefault="00DB7170" w:rsidP="00DB7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7170" w:rsidRDefault="00DB7170" w:rsidP="00DB7170">
      <w:pPr>
        <w:spacing w:after="0" w:line="240" w:lineRule="auto"/>
      </w:pPr>
      <w:r>
        <w:separator/>
      </w:r>
    </w:p>
  </w:footnote>
  <w:footnote w:type="continuationSeparator" w:id="0">
    <w:p w:rsidR="00DB7170" w:rsidRDefault="00DB7170" w:rsidP="00DB7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170" w:rsidRPr="00DB7170" w:rsidRDefault="00DB7170" w:rsidP="00DB7170">
    <w:pPr>
      <w:pStyle w:val="Header"/>
      <w:jc w:val="center"/>
      <w:rPr>
        <w:sz w:val="28"/>
      </w:rPr>
    </w:pPr>
    <w:r>
      <w:rPr>
        <w:b/>
        <w:noProof/>
        <w:sz w:val="28"/>
        <w:szCs w:val="28"/>
        <w:u w:val="single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5124450</wp:posOffset>
              </wp:positionH>
              <wp:positionV relativeFrom="paragraph">
                <wp:posOffset>-316230</wp:posOffset>
              </wp:positionV>
              <wp:extent cx="1447800" cy="723900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DB7170" w:rsidRDefault="00DB7170" w:rsidP="00DB7170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609600" cy="626110"/>
                                <wp:effectExtent l="0" t="0" r="0" b="254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GBA%20Logo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09600" cy="6261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403.5pt;margin-top:-24.9pt;width:114pt;height:5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TsQAIAAHkEAAAOAAAAZHJzL2Uyb0RvYy54bWysVFFv2jAQfp+0/2D5fSRQWkpEqBgV0yTU&#10;VoKpz8axSSTH59mGhP36nZ1AabenaS/O2Xf+fN93d5k9tLUiR2FdBTqnw0FKidAcikrvc/pju/py&#10;T4nzTBdMgRY5PQlHH+afP80ak4kRlKAKYQmCaJc1Jqel9yZLEsdLUTM3ACM0OiXYmnnc2n1SWNYg&#10;eq2SUZreJQ3Ywljgwjk8feycdB7xpRTcP0vphCcqp5ibj6uN6y6syXzGsr1lpqx4nwb7hyxqVml8&#10;9AL1yDwjB1v9AVVX3IID6Qcc6gSkrLiIHJDNMP3AZlMyIyIXFMeZi0zu/8Hyp+OLJVWR0yklmtVY&#10;oq1oPfkKLZkGdRrjMgzaGAzzLR5jlc/nDg8D6VbaOnyRDkE/6ny6aBvAeLg0Hk/uU3Rx9E1GN1O0&#10;ET55u22s898E1CQYObVYuygpO66d70LPIeExB6oqVpVScRP6RSyVJUeGlVY+5ojg76KUJk1O725u&#10;0wisIVzvkJXGXALXjlOwfLtrewF2UJyQv4Wuf5zhqwqTXDPnX5jFhkFeOAT+GRepAB+B3qKkBPvr&#10;b+chHuuIXkoabMCcup8HZgUl6rvGCk9RsdCxcTO+nYxwY689u2uPPtRLQOZDHDfDoxnivTqb0kL9&#10;irOyCK+ii2mOb+fUn82l78YCZ42LxSIGYY8a5td6Y3iADkqHEmzbV2ZNXyePFX6Cc6uy7EO5uthw&#10;U8Pi4EFWsZZB4E7VXnfs79gN/SyGAbrex6i3P8b8NwAAAP//AwBQSwMEFAAGAAgAAAAhAO/U16Xi&#10;AAAACwEAAA8AAABkcnMvZG93bnJldi54bWxMj01PwzAMhu9I/IfISFzQlrLui1J3QgiYxI11A3HL&#10;mtBWNE7VZG3593gnONp+9fp50s1oG9GbzteOEG6nEQhDhdM1lQj7/HmyBuGDIq0aRwbhx3jYZJcX&#10;qUq0G+jN9LtQCi4hnyiEKoQ2kdIXlbHKT11riG9frrMq8NiVUndq4HLbyFkULaVVNfGHSrXmsTLF&#10;9+5kET5vyo9XP74chngRt0/bPl+96xzx+mp8uAcRzBj+wnDGZ3TImOnoTqS9aBDW0YpdAsJkfscO&#10;50QUL3h1RFjOZyCzVP53yH4BAAD//wMAUEsBAi0AFAAGAAgAAAAhALaDOJL+AAAA4QEAABMAAAAA&#10;AAAAAAAAAAAAAAAAAFtDb250ZW50X1R5cGVzXS54bWxQSwECLQAUAAYACAAAACEAOP0h/9YAAACU&#10;AQAACwAAAAAAAAAAAAAAAAAvAQAAX3JlbHMvLnJlbHNQSwECLQAUAAYACAAAACEAFxkE7EACAAB5&#10;BAAADgAAAAAAAAAAAAAAAAAuAgAAZHJzL2Uyb0RvYy54bWxQSwECLQAUAAYACAAAACEA79TXpeIA&#10;AAALAQAADwAAAAAAAAAAAAAAAACaBAAAZHJzL2Rvd25yZXYueG1sUEsFBgAAAAAEAAQA8wAAAKkF&#10;AAAAAA==&#10;" fillcolor="white [3201]" stroked="f" strokeweight=".5pt">
              <v:textbox>
                <w:txbxContent>
                  <w:p w:rsidR="00DB7170" w:rsidRDefault="00DB7170" w:rsidP="00DB7170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609600" cy="626110"/>
                          <wp:effectExtent l="0" t="0" r="0" b="2540"/>
                          <wp:docPr id="10" name="Picture 1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GBA%20Logo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09600" cy="6261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  <w:sz w:val="28"/>
        <w:szCs w:val="28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-781049</wp:posOffset>
              </wp:positionH>
              <wp:positionV relativeFrom="paragraph">
                <wp:posOffset>-335280</wp:posOffset>
              </wp:positionV>
              <wp:extent cx="1428750" cy="771525"/>
              <wp:effectExtent l="0" t="0" r="0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8750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DB7170" w:rsidRDefault="00DB7170" w:rsidP="00DB7170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847725" cy="847725"/>
                                <wp:effectExtent l="0" t="0" r="9525" b="952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s.jp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7725" cy="8477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left:0;text-align:left;margin-left:-61.5pt;margin-top:-26.4pt;width:112.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DJrQgIAAIAEAAAOAAAAZHJzL2Uyb0RvYy54bWysVFFv2jAQfp+0/2D5fQRYKG1EqBgV06Sq&#10;rQRTn41jk0i2z7MNCfv1OztAWbenaS/O2Xf+fPd9d5ndd1qRg3C+AVPS0WBIiTAcqsbsSvp9s/p0&#10;S4kPzFRMgRElPQpP7+cfP8xaW4gx1KAq4QiCGF+0tqR1CLbIMs9roZkfgBUGnRKcZgG3bpdVjrWI&#10;rlU2Hg5vshZcZR1w4T2ePvROOk/4UgoenqX0IhBVUswtpNWldRvXbD5jxc4xWzf8lAb7hyw0aww+&#10;eoF6YIGRvWv+gNINd+BBhgEHnYGUDRepBqxmNHxXzbpmVqRakBxvLzT5/wfLnw4vjjRVSXNKDNMo&#10;0UZ0gXyBjuSRndb6AoPWFsNCh8eo8vnc42EsupNOxy+WQ9CPPB8v3EYwHi/l49vpBF0cfdPpaDKe&#10;RJjs7bZ1PnwVoEk0SupQu0QpOzz60IeeQ+JjHlRTrRql0ib2i1gqRw4MlVYh5Yjgv0UpQ9qS3nzG&#10;NOIlA/F6j6wM5hJr7WuKVui2XWLmUu8WqiPS4KBvI2/5qsFcH5kPL8xh32B5OAvhGRepAN+Ck0VJ&#10;De7n385jPMqJXkpa7MOS+h975gQl6ptBoe9GeR4bN23yyXSMG3ft2V57zF4vAQkY4dRZnswYH9TZ&#10;lA70K47MIr6KLmY4vl3ScDaXoZ8OHDkuFosUhK1qWXg0a8sjdOQuKrHpXpmzJ7kCCv0E545lxTvV&#10;+tie9cU+gGySpJHnntUT/djmqSlOIxnn6Hqfot5+HPNfAAAA//8DAFBLAwQUAAYACAAAACEA+bRs&#10;UeIAAAALAQAADwAAAGRycy9kb3ducmV2LnhtbEyPS0/DMBCE70j8B2uRuKDWaaI+FOJUCPGQuLWB&#10;VtzceEki4nUUu0n492xPcNvdGc1+k20n24oBe984UrCYRyCQSmcaqhS8F8+zDQgfNBndOkIFP+hh&#10;m19fZTo1bqQdDvtQCQ4hn2oFdQhdKqUva7Taz12HxNqX660OvPaVNL0eOdy2Mo6ilbS6If5Q6w4f&#10;ayy/92er4POuOr756eVjTJZJ9/Q6FOuDKZS6vZke7kEEnMKfGS74jA45M53cmYwXrYLZIk64TOBp&#10;GXOJiyWK+XJSsNqsQeaZ/N8h/wUAAP//AwBQSwECLQAUAAYACAAAACEAtoM4kv4AAADhAQAAEwAA&#10;AAAAAAAAAAAAAAAAAAAAW0NvbnRlbnRfVHlwZXNdLnhtbFBLAQItABQABgAIAAAAIQA4/SH/1gAA&#10;AJQBAAALAAAAAAAAAAAAAAAAAC8BAABfcmVscy8ucmVsc1BLAQItABQABgAIAAAAIQDmUDJrQgIA&#10;AIAEAAAOAAAAAAAAAAAAAAAAAC4CAABkcnMvZTJvRG9jLnhtbFBLAQItABQABgAIAAAAIQD5tGxR&#10;4gAAAAsBAAAPAAAAAAAAAAAAAAAAAJwEAABkcnMvZG93bnJldi54bWxQSwUGAAAAAAQABADzAAAA&#10;qwUAAAAA&#10;" fillcolor="white [3201]" stroked="f" strokeweight=".5pt">
              <v:textbox>
                <w:txbxContent>
                  <w:p w:rsidR="00DB7170" w:rsidRDefault="00DB7170" w:rsidP="00DB7170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847725" cy="847725"/>
                          <wp:effectExtent l="0" t="0" r="9525" b="952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images.jpg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7725" cy="8477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DB7170">
      <w:rPr>
        <w:b/>
        <w:sz w:val="28"/>
        <w:szCs w:val="28"/>
        <w:u w:val="single"/>
      </w:rPr>
      <w:t xml:space="preserve">Class </w:t>
    </w:r>
    <w:r w:rsidR="00F76174">
      <w:rPr>
        <w:b/>
        <w:sz w:val="28"/>
        <w:szCs w:val="28"/>
        <w:u w:val="single"/>
      </w:rPr>
      <w:t>3</w:t>
    </w:r>
    <w:r w:rsidRPr="00DB7170">
      <w:rPr>
        <w:b/>
        <w:sz w:val="28"/>
        <w:szCs w:val="28"/>
        <w:u w:val="single"/>
      </w:rPr>
      <w:t xml:space="preserve"> Project</w:t>
    </w:r>
    <w:r w:rsidRPr="00DB7170">
      <w:rPr>
        <w:b/>
        <w:sz w:val="28"/>
        <w:u w:val="single"/>
      </w:rPr>
      <w:t>:</w:t>
    </w:r>
    <w:r w:rsidR="009E398D">
      <w:rPr>
        <w:b/>
        <w:sz w:val="28"/>
        <w:u w:val="single"/>
      </w:rPr>
      <w:t xml:space="preserve"> </w:t>
    </w:r>
    <w:r w:rsidR="00D17DEE">
      <w:rPr>
        <w:b/>
        <w:sz w:val="28"/>
        <w:u w:val="single"/>
      </w:rPr>
      <w:t>Sow, Grow and Farm</w:t>
    </w:r>
    <w:r w:rsidR="00780D55">
      <w:rPr>
        <w:b/>
        <w:sz w:val="28"/>
        <w:u w:val="single"/>
      </w:rPr>
      <w:t xml:space="preserve"> – S</w:t>
    </w:r>
    <w:r w:rsidR="00D17DEE">
      <w:rPr>
        <w:b/>
        <w:sz w:val="28"/>
        <w:u w:val="single"/>
      </w:rPr>
      <w:t>ummer</w:t>
    </w:r>
    <w:r w:rsidR="00780D55">
      <w:rPr>
        <w:b/>
        <w:sz w:val="28"/>
        <w:u w:val="single"/>
      </w:rPr>
      <w:t xml:space="preserve"> Term </w:t>
    </w:r>
    <w:r w:rsidR="00D17DEE">
      <w:rPr>
        <w:b/>
        <w:sz w:val="28"/>
        <w:u w:val="single"/>
      </w:rPr>
      <w:t>1</w:t>
    </w:r>
  </w:p>
  <w:p w:rsidR="00DB7170" w:rsidRDefault="00DB71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170"/>
    <w:rsid w:val="000700C0"/>
    <w:rsid w:val="00327B73"/>
    <w:rsid w:val="00445B02"/>
    <w:rsid w:val="005D1ABE"/>
    <w:rsid w:val="006548DF"/>
    <w:rsid w:val="00744A56"/>
    <w:rsid w:val="00780D55"/>
    <w:rsid w:val="00782A11"/>
    <w:rsid w:val="007F53B0"/>
    <w:rsid w:val="008B7271"/>
    <w:rsid w:val="00964143"/>
    <w:rsid w:val="00966B25"/>
    <w:rsid w:val="009E398D"/>
    <w:rsid w:val="00A2115A"/>
    <w:rsid w:val="00B02962"/>
    <w:rsid w:val="00B73F03"/>
    <w:rsid w:val="00C069FD"/>
    <w:rsid w:val="00C1249E"/>
    <w:rsid w:val="00C5231E"/>
    <w:rsid w:val="00CB71D8"/>
    <w:rsid w:val="00D0785F"/>
    <w:rsid w:val="00D17DEE"/>
    <w:rsid w:val="00D51E63"/>
    <w:rsid w:val="00DA0741"/>
    <w:rsid w:val="00DB0C65"/>
    <w:rsid w:val="00DB7170"/>
    <w:rsid w:val="00E67F97"/>
    <w:rsid w:val="00F0482F"/>
    <w:rsid w:val="00F76174"/>
    <w:rsid w:val="00FC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D1C55C9"/>
  <w15:chartTrackingRefBased/>
  <w15:docId w15:val="{4E43720F-0149-441F-BA26-4DEBA6E7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7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170"/>
  </w:style>
  <w:style w:type="paragraph" w:styleId="Footer">
    <w:name w:val="footer"/>
    <w:basedOn w:val="Normal"/>
    <w:link w:val="FooterChar"/>
    <w:uiPriority w:val="99"/>
    <w:unhideWhenUsed/>
    <w:rsid w:val="00DB7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170"/>
  </w:style>
  <w:style w:type="paragraph" w:styleId="NormalWeb">
    <w:name w:val="Normal (Web)"/>
    <w:basedOn w:val="Normal"/>
    <w:uiPriority w:val="99"/>
    <w:semiHidden/>
    <w:unhideWhenUsed/>
    <w:rsid w:val="00DB7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B7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microsoft.com/office/2007/relationships/hdphoto" Target="media/hdphoto1.wdp"/><Relationship Id="rId14" Type="http://schemas.microsoft.com/office/2007/relationships/hdphoto" Target="media/hdphoto2.wdp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g"/><Relationship Id="rId2" Type="http://schemas.openxmlformats.org/officeDocument/2006/relationships/image" Target="media/image7.jpg"/><Relationship Id="rId1" Type="http://schemas.openxmlformats.org/officeDocument/2006/relationships/image" Target="media/image9.jpg"/><Relationship Id="rId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Matt Allison</cp:lastModifiedBy>
  <cp:revision>3</cp:revision>
  <dcterms:created xsi:type="dcterms:W3CDTF">2022-03-30T21:01:00Z</dcterms:created>
  <dcterms:modified xsi:type="dcterms:W3CDTF">2022-03-30T21:16:00Z</dcterms:modified>
</cp:coreProperties>
</file>